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mallCaps w:val="1"/>
          <w:rtl w:val="0"/>
        </w:rPr>
        <w:t xml:space="preserve">2021–22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SCIENCE ON SCREEN ALUMNI GRANT APPLICATION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Applying organization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Legal name: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DBA name, if different: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Mailing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ddress: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Physical address, if different: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Fax number: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 organization’s EIN#: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contact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Additional contact (optional)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 form completed by: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authorized to sign on behalf of your organization?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endorse this application and verify that the information submitted is accurate?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1. Proposed Science on Screen series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Below, please outline what the upcoming season of Science on Screen might look like at your theater. Include a minimum of three films (one of which must be a Sloan Foundation</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sponsored film—visit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https://scienceonscreen.org/films?sloan=true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 list), plus accompanying topic and speaker ideas. If selected for a grant, you are welcome but not obligated to stick to this outline.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Film 1 title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it a Sloan film? Y  /  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film synopsis: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Topic of SoS presentation: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speaker name(s) and title(s):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format (e.g. in theater, virtual, etc.):</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Potential partnering organizations, if any: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 information (optional):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Film 2 title: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it a Sloan film? Y / 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film synopsis: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Topic of SoS presentation: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speaker name(s) and title(s):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format (e.g. in theater, virtual, etc.):</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Potential partnering organizations, if any: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 information (optional):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Film 3 title: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it a Sloan film? Y / 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film synopsis: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Topic of SoS presentation: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speaker name(s) and title(s):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format (e.g. in theater, virtual, etc.):</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Potential partnering organizations, if any:</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 information (optional):</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[Feel free to list any additional events you propose including in your series.]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screens do you currently have, and what is the seating capacity of each? If you have multiple screens, please indicate which would be the venue(s) for Science on Screen. If you </w:t>
      </w:r>
      <w:r w:rsidDel="00000000" w:rsidR="00000000" w:rsidRPr="00000000">
        <w:rPr>
          <w:rFonts w:ascii="Calibri" w:cs="Calibri" w:eastAsia="Calibri" w:hAnsi="Calibri"/>
          <w:rtl w:val="0"/>
        </w:rPr>
        <w:t xml:space="preserve">have outdoor or drive-in space that you plan to use for Science on Screen, please include it.</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Are you open for in-person, in-theater events? Please include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capacity restrictions, if any</w:t>
      </w: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If COVID-19 developments necessitate more closures, 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 would you </w:t>
      </w:r>
      <w:r w:rsidDel="00000000" w:rsidR="00000000" w:rsidRPr="00000000">
        <w:rPr>
          <w:rFonts w:ascii="Calibri" w:cs="Calibri" w:eastAsia="Calibri" w:hAnsi="Calibri"/>
          <w:rtl w:val="0"/>
        </w:rPr>
        <w:t xml:space="preserve">pivot to complete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Science on Screen season?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briefly any changes you plan to make to your Science on Screen program during your Spring 2021 series. How will you build on your successes, and how might you address any challenges?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you run a</w:t>
      </w:r>
      <w:r w:rsidDel="00000000" w:rsidR="00000000" w:rsidRPr="00000000">
        <w:rPr>
          <w:rFonts w:ascii="Calibri" w:cs="Calibri" w:eastAsia="Calibri" w:hAnsi="Calibri"/>
          <w:rtl w:val="0"/>
        </w:rPr>
        <w:t xml:space="preserve">n in-person or virtual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Evening of Science on Screen event on </w:t>
      </w:r>
      <w:r w:rsidDel="00000000" w:rsidR="00000000" w:rsidRPr="00000000">
        <w:rPr>
          <w:rFonts w:ascii="Calibri" w:cs="Calibri" w:eastAsia="Calibri" w:hAnsi="Calibri"/>
          <w:rtl w:val="0"/>
        </w:rPr>
        <w:t xml:space="preserve">March 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not, </w:t>
      </w:r>
      <w:r w:rsidDel="00000000" w:rsidR="00000000" w:rsidRPr="00000000">
        <w:rPr>
          <w:rFonts w:ascii="Calibri" w:cs="Calibri" w:eastAsia="Calibri" w:hAnsi="Calibri"/>
          <w:rtl w:val="0"/>
        </w:rPr>
        <w:t xml:space="preserve">could/would you promote video of a past event to your audience?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2. Key staff members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w:t>
      </w:r>
      <w:r w:rsidDel="00000000" w:rsidR="00000000" w:rsidRPr="00000000">
        <w:rPr>
          <w:rFonts w:ascii="Calibri" w:cs="Calibri" w:eastAsia="Calibri" w:hAnsi="Calibri"/>
          <w:rtl w:val="0"/>
        </w:rPr>
        <w:t xml:space="preserve">list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project staff who will develop, implement, and supervise your Science on Screen program.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3. Budget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w:t>
      </w:r>
      <w:r w:rsidDel="00000000" w:rsidR="00000000" w:rsidRPr="00000000">
        <w:rPr>
          <w:rFonts w:ascii="Calibri" w:cs="Calibri" w:eastAsia="Calibri" w:hAnsi="Calibri"/>
          <w:rtl w:val="0"/>
        </w:rPr>
        <w:t xml:space="preserve">use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budget template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create a budget for your proposed Science on Screen series. Bear in mind that each theater selected for this grant must produce a minimum of three Science on Screen events during the </w:t>
      </w:r>
      <w:r w:rsidDel="00000000" w:rsidR="00000000" w:rsidRPr="00000000">
        <w:rPr>
          <w:rFonts w:ascii="Calibri" w:cs="Calibri" w:eastAsia="Calibri" w:hAnsi="Calibri"/>
          <w:rtl w:val="0"/>
        </w:rPr>
        <w:t xml:space="preserve">nine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 grant period. Recipients of SoS alumni grants are not required to submit video recordings of programs.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Return your proposed budget with your application. Please include the name of your organization first in your budget document file name (e.g. Coolidge_Corner_2021-22_SoS_proposed_budget).</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provide a copy of your organization’s current operating budget.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you do not yet have a budget for the current year, the previous year’s budget will suffice.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provide proof of your organization’s nonprofit status (e.g. a scan of your tax-exempt determination letter from the IRS).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WE LOOK FORWARD TO REVIEWING YOUR PROPOSAL.</w:t>
      </w:r>
      <w:r w:rsidDel="00000000" w:rsidR="00000000" w:rsidRPr="00000000">
        <w:rPr>
          <w:rtl w:val="0"/>
        </w:rPr>
      </w:r>
    </w:p>
    <w:sectPr>
      <w:headerReference r:id="rId8" w:type="default"/>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noFill/>
      </w14:textOutline>
    </w:rPr>
  </w:style>
  <w:style w:type="character" w:styleId="Link">
    <w:name w:val="Link"/>
    <w:rPr>
      <w:outline w:val="0"/>
      <w:color w:val="0000ff"/>
      <w:u w:color="0000ff" w:val="single"/>
      <w14:textFill>
        <w14:solidFill>
          <w14:srgbClr w14:val="0000FF"/>
        </w14:solidFill>
      </w14:textFill>
    </w:rPr>
  </w:style>
  <w:style w:type="character" w:styleId="Hyperlink.0">
    <w:name w:val="Hyperlink.0"/>
    <w:basedOn w:val="Link"/>
    <w:next w:val="Hyperlink.0"/>
    <w:rPr>
      <w:rFonts w:ascii="Calibri" w:cs="Calibri" w:eastAsia="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ienceonscreen.org/films?sloan=tru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oaZEqEWkz80oXUGG+V4jl2e1w==">AMUW2mU3TdCMGRFNiXHP+Au5vDlDErXCwrQJxlKgXv82luvlSW74XhWMGE5Kxc231wvKuobCdhBEUGDNNtJj6YjeyErtMnKS24fULn7jERb+e3au1v0QuPltiU5xaAwbBiZc5QAPwhUOVSb/n97YQT4Jqud+nhrHuROTbB4sa1SQLVB1SCiV+P4=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